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4838" w14:textId="77777777" w:rsidR="00000000" w:rsidRDefault="00DD51E0">
      <w:r>
        <w:t>ATPase Assay</w:t>
      </w:r>
    </w:p>
    <w:p w14:paraId="14B16330" w14:textId="77777777" w:rsidR="00000000" w:rsidRDefault="00DD51E0"/>
    <w:p w14:paraId="7436EFEB" w14:textId="77777777" w:rsidR="00000000" w:rsidRDefault="00DD51E0">
      <w:r>
        <w:t>Reagents:</w:t>
      </w:r>
      <w:r>
        <w:tab/>
        <w:t>0.045% Malachite Green hydrochloride (MG)</w:t>
      </w:r>
    </w:p>
    <w:p w14:paraId="7A9EEF25" w14:textId="77777777" w:rsidR="00000000" w:rsidRDefault="00DD51E0">
      <w:r>
        <w:tab/>
      </w:r>
      <w:r>
        <w:tab/>
        <w:t>4.2% Ammonium Molybdate in 4 N HCl (AM)</w:t>
      </w:r>
    </w:p>
    <w:p w14:paraId="3E496A7C" w14:textId="77777777" w:rsidR="00000000" w:rsidRDefault="00DD51E0">
      <w:r>
        <w:tab/>
      </w:r>
      <w:r>
        <w:tab/>
        <w:t>34% sodium citrate•2H</w:t>
      </w:r>
      <w:r>
        <w:rPr>
          <w:vertAlign w:val="subscript"/>
        </w:rPr>
        <w:t>2</w:t>
      </w:r>
      <w:r>
        <w:t>O</w:t>
      </w:r>
    </w:p>
    <w:p w14:paraId="2186DD42" w14:textId="77777777" w:rsidR="00000000" w:rsidRDefault="00DD51E0">
      <w:r>
        <w:tab/>
      </w:r>
      <w:r>
        <w:tab/>
        <w:t>10mM 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(use dry salt - 100°C for several hours); appropriate dilutions</w:t>
      </w:r>
    </w:p>
    <w:p w14:paraId="4DE2E805" w14:textId="77777777" w:rsidR="00000000" w:rsidRDefault="00DD51E0">
      <w:pPr>
        <w:ind w:firstLine="720"/>
      </w:pPr>
      <w:r>
        <w:t xml:space="preserve"> </w:t>
      </w:r>
      <w:r>
        <w:tab/>
      </w:r>
      <w:r>
        <w:tab/>
        <w:t>made from stock and used for standards</w:t>
      </w:r>
    </w:p>
    <w:p w14:paraId="14EBE6C1" w14:textId="77777777" w:rsidR="00000000" w:rsidRDefault="00DD51E0">
      <w:pPr>
        <w:ind w:firstLine="720"/>
      </w:pPr>
    </w:p>
    <w:p w14:paraId="390032E9" w14:textId="77777777" w:rsidR="00000000" w:rsidRDefault="00DD51E0">
      <w:pPr>
        <w:ind w:left="360" w:hanging="360"/>
      </w:pPr>
      <w:r>
        <w:t>•</w:t>
      </w:r>
      <w:r>
        <w:tab/>
        <w:t>Make 3:1 mixture of MG and AM. After at least 20', filter through Whatman paper.</w:t>
      </w:r>
    </w:p>
    <w:p w14:paraId="57ADE258" w14:textId="77777777" w:rsidR="00000000" w:rsidRDefault="00DD51E0">
      <w:pPr>
        <w:ind w:left="360" w:hanging="360"/>
      </w:pPr>
      <w:r>
        <w:t>•</w:t>
      </w:r>
      <w:r>
        <w:tab/>
        <w:t>Add 400 µL MG/AM solution to 25 µL sample.  After 1' add 50 µL citrate solution.</w:t>
      </w:r>
    </w:p>
    <w:p w14:paraId="44D131AB" w14:textId="77777777" w:rsidR="00DD51E0" w:rsidRDefault="00DD51E0">
      <w:pPr>
        <w:ind w:left="360" w:hanging="360"/>
      </w:pPr>
      <w:r>
        <w:t>•</w:t>
      </w:r>
      <w:r>
        <w:tab/>
        <w:t xml:space="preserve">After </w:t>
      </w:r>
      <w:r>
        <w:t>≥30' at RT, color development is measured at 660 nm. (Color should be stable for 4 hr).</w:t>
      </w:r>
    </w:p>
    <w:sectPr w:rsidR="00DD51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12"/>
    <w:rsid w:val="00322D12"/>
    <w:rsid w:val="00D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CD032D"/>
  <w15:chartTrackingRefBased/>
  <w15:docId w15:val="{7260DA5C-4832-E54D-998D-2B54C700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ATPase Assay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ATPase Assay</dc:title>
  <dc:subject/>
  <dc:creator>Siegfried Musser</dc:creator>
  <cp:keywords/>
  <cp:lastModifiedBy>Musser, Siegfried M</cp:lastModifiedBy>
  <cp:revision>2</cp:revision>
  <dcterms:created xsi:type="dcterms:W3CDTF">2023-02-24T18:58:00Z</dcterms:created>
  <dcterms:modified xsi:type="dcterms:W3CDTF">2023-02-24T18:58:00Z</dcterms:modified>
</cp:coreProperties>
</file>